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0C63" w14:textId="77777777" w:rsidR="00C73F08" w:rsidRDefault="00C73F08">
      <w:pPr>
        <w:rPr>
          <w:b/>
          <w:bCs/>
          <w:sz w:val="24"/>
          <w:szCs w:val="24"/>
        </w:rPr>
      </w:pPr>
    </w:p>
    <w:p w14:paraId="3EF15766" w14:textId="77777777" w:rsidR="00C73F08" w:rsidRDefault="00C73F08">
      <w:pPr>
        <w:rPr>
          <w:b/>
          <w:bCs/>
          <w:sz w:val="24"/>
          <w:szCs w:val="24"/>
        </w:rPr>
      </w:pPr>
    </w:p>
    <w:p w14:paraId="35140C69" w14:textId="77777777" w:rsidR="00085868" w:rsidRDefault="00085868">
      <w:pPr>
        <w:rPr>
          <w:b/>
          <w:bCs/>
          <w:sz w:val="24"/>
          <w:szCs w:val="24"/>
        </w:rPr>
      </w:pPr>
    </w:p>
    <w:p w14:paraId="6F395FDD" w14:textId="1DCA4516" w:rsidR="00794BA9" w:rsidRPr="00C73F08" w:rsidRDefault="000561B1">
      <w:pPr>
        <w:rPr>
          <w:b/>
          <w:bCs/>
          <w:sz w:val="24"/>
          <w:szCs w:val="24"/>
        </w:rPr>
      </w:pPr>
      <w:r w:rsidRPr="00C73F08">
        <w:rPr>
          <w:b/>
          <w:bCs/>
          <w:sz w:val="24"/>
          <w:szCs w:val="24"/>
        </w:rPr>
        <w:t xml:space="preserve">Ruskon Betoni </w:t>
      </w:r>
      <w:r w:rsidR="004951E1">
        <w:rPr>
          <w:b/>
          <w:bCs/>
          <w:sz w:val="24"/>
          <w:szCs w:val="24"/>
        </w:rPr>
        <w:t>Oy</w:t>
      </w:r>
      <w:r w:rsidRPr="00C73F08">
        <w:rPr>
          <w:b/>
          <w:bCs/>
          <w:sz w:val="24"/>
          <w:szCs w:val="24"/>
        </w:rPr>
        <w:t xml:space="preserve"> jatka</w:t>
      </w:r>
      <w:r w:rsidR="007C6735">
        <w:rPr>
          <w:b/>
          <w:bCs/>
          <w:sz w:val="24"/>
          <w:szCs w:val="24"/>
        </w:rPr>
        <w:t>a</w:t>
      </w:r>
      <w:r w:rsidRPr="00C73F08">
        <w:rPr>
          <w:b/>
          <w:bCs/>
          <w:sz w:val="24"/>
          <w:szCs w:val="24"/>
        </w:rPr>
        <w:t xml:space="preserve"> laajentumist</w:t>
      </w:r>
      <w:r w:rsidRPr="007C6735">
        <w:rPr>
          <w:b/>
          <w:bCs/>
          <w:sz w:val="24"/>
          <w:szCs w:val="24"/>
        </w:rPr>
        <w:t>a</w:t>
      </w:r>
      <w:r w:rsidR="00085868" w:rsidRPr="007C6735">
        <w:rPr>
          <w:b/>
          <w:bCs/>
          <w:sz w:val="24"/>
          <w:szCs w:val="24"/>
        </w:rPr>
        <w:t>an</w:t>
      </w:r>
      <w:r w:rsidRPr="00C73F08">
        <w:rPr>
          <w:b/>
          <w:bCs/>
          <w:sz w:val="24"/>
          <w:szCs w:val="24"/>
        </w:rPr>
        <w:t xml:space="preserve"> ostamalla Tykkimäen Sora Oy:n</w:t>
      </w:r>
    </w:p>
    <w:p w14:paraId="0741F4FF" w14:textId="08608533" w:rsidR="000561B1" w:rsidRDefault="000561B1"/>
    <w:p w14:paraId="79E2AF98" w14:textId="4D85AF5A" w:rsidR="000561B1" w:rsidRDefault="000561B1" w:rsidP="00434442">
      <w:pPr>
        <w:ind w:left="1304"/>
      </w:pPr>
      <w:r>
        <w:t>Tykkimäen Sora on 54 vuotta vanha</w:t>
      </w:r>
      <w:r w:rsidR="004951E1">
        <w:t xml:space="preserve"> </w:t>
      </w:r>
      <w:r>
        <w:t>perheyritys, joka on alueen merkittävin sora- ja kiviainesten toimittaja omilta alueiltaan</w:t>
      </w:r>
      <w:r w:rsidR="004951E1">
        <w:t xml:space="preserve"> Kouvolassa</w:t>
      </w:r>
      <w:r>
        <w:t>. Yrityksen liikevaihto vuonna 2019 oli 5</w:t>
      </w:r>
      <w:r w:rsidR="007C6735">
        <w:t xml:space="preserve"> </w:t>
      </w:r>
      <w:r>
        <w:t>M€.</w:t>
      </w:r>
      <w:r w:rsidR="00C73F08">
        <w:t xml:space="preserve"> </w:t>
      </w:r>
    </w:p>
    <w:p w14:paraId="67D16382" w14:textId="3BAE29A0" w:rsidR="000561B1" w:rsidRDefault="000561B1" w:rsidP="00434442">
      <w:pPr>
        <w:ind w:left="1304"/>
      </w:pPr>
      <w:r>
        <w:t xml:space="preserve">Oululaisen Väänäsen perheen omistama Ruskon Betoni </w:t>
      </w:r>
      <w:r w:rsidR="007C6735">
        <w:t xml:space="preserve">konserni </w:t>
      </w:r>
      <w:r>
        <w:t>on tunnettu valmisbetoni- ja betonituoteyritys, joka toimii Suomessa ja Ruotsissa. Ruskon Betonin liikevaihto on n.70 M€. Ruskon Betonilla on 30 valmisbetoniasemaa, useita betonielementti</w:t>
      </w:r>
      <w:r w:rsidR="00085868">
        <w:t>-</w:t>
      </w:r>
      <w:r>
        <w:t xml:space="preserve"> sekä infra puolen betonituotetehtaita.</w:t>
      </w:r>
      <w:r w:rsidR="00C73F08">
        <w:t xml:space="preserve"> Yritys on laajentunut voimakkaasti viime vuosien aikana.</w:t>
      </w:r>
    </w:p>
    <w:p w14:paraId="618D7F30" w14:textId="3D399015" w:rsidR="004951E1" w:rsidRDefault="004951E1" w:rsidP="00434442">
      <w:pPr>
        <w:ind w:left="1304"/>
      </w:pPr>
      <w:r>
        <w:t>Tykkimäen Sora Oy:n y</w:t>
      </w:r>
      <w:r w:rsidR="000561B1">
        <w:t>rityskauppa luo edellytykset molemmille yrityksille kasvaa, sillä Ruskon Betoni on merkittävä kiviainesten hyödyntäjä koko Suomessa.</w:t>
      </w:r>
    </w:p>
    <w:p w14:paraId="38FA5FFA" w14:textId="657CFC58" w:rsidR="000561B1" w:rsidRDefault="000561B1" w:rsidP="00434442">
      <w:pPr>
        <w:ind w:left="1304"/>
      </w:pPr>
      <w:r>
        <w:t>Tykkimäen Soran henkilökunta siirtyy vanhoina työntekijöinä uuden omistaj</w:t>
      </w:r>
      <w:r w:rsidR="004951E1">
        <w:t>alle</w:t>
      </w:r>
      <w:r>
        <w:t>. Yrityksen toimitusjohtajana jatkaa Pekka Huotari.</w:t>
      </w:r>
    </w:p>
    <w:p w14:paraId="60BD6749" w14:textId="5D303EB9" w:rsidR="00C73F08" w:rsidRDefault="00C73F08" w:rsidP="00434442"/>
    <w:p w14:paraId="12D0D18A" w14:textId="66B62F44" w:rsidR="00C73F08" w:rsidRDefault="00C73F08" w:rsidP="00434442">
      <w:pPr>
        <w:ind w:left="720" w:firstLine="720"/>
        <w:jc w:val="both"/>
      </w:pPr>
      <w:r>
        <w:rPr>
          <w:b/>
          <w:bCs/>
          <w:sz w:val="20"/>
          <w:szCs w:val="20"/>
        </w:rPr>
        <w:t>Ruskon Betoni Oy</w:t>
      </w:r>
    </w:p>
    <w:p w14:paraId="698B4859" w14:textId="219DC3EC" w:rsidR="00C73F08" w:rsidRPr="00C73F08" w:rsidRDefault="00C73F08" w:rsidP="00434442">
      <w:pPr>
        <w:ind w:left="1440"/>
        <w:rPr>
          <w:sz w:val="20"/>
          <w:szCs w:val="20"/>
        </w:rPr>
      </w:pPr>
      <w:r>
        <w:rPr>
          <w:sz w:val="20"/>
          <w:szCs w:val="20"/>
        </w:rPr>
        <w:t>toimitusjohtaja</w:t>
      </w:r>
      <w:r w:rsidR="007C6735">
        <w:rPr>
          <w:sz w:val="20"/>
          <w:szCs w:val="20"/>
        </w:rPr>
        <w:t>, Teollisuusneuvos</w:t>
      </w:r>
      <w:r>
        <w:rPr>
          <w:sz w:val="20"/>
          <w:szCs w:val="20"/>
        </w:rPr>
        <w:t xml:space="preserve"> Martti Väänänen, +358 400 381 778, </w:t>
      </w:r>
      <w:hyperlink r:id="rId6" w:history="1">
        <w:r w:rsidRPr="009D3E57">
          <w:rPr>
            <w:rStyle w:val="Hyperlinkki"/>
            <w:sz w:val="20"/>
            <w:szCs w:val="20"/>
          </w:rPr>
          <w:t>martti.vaananen@ruskonbetoni.fi</w:t>
        </w:r>
      </w:hyperlink>
    </w:p>
    <w:p w14:paraId="1C9DDA07" w14:textId="77777777" w:rsidR="00C73F08" w:rsidRDefault="00C73F08" w:rsidP="00434442">
      <w:pPr>
        <w:ind w:left="720" w:firstLine="720"/>
        <w:jc w:val="both"/>
      </w:pPr>
      <w:r>
        <w:rPr>
          <w:b/>
          <w:bCs/>
          <w:sz w:val="20"/>
          <w:szCs w:val="20"/>
        </w:rPr>
        <w:t> </w:t>
      </w:r>
    </w:p>
    <w:p w14:paraId="6EC1F756" w14:textId="44861136" w:rsidR="00C73F08" w:rsidRDefault="00C73F08" w:rsidP="00434442">
      <w:pPr>
        <w:ind w:left="720" w:firstLine="720"/>
        <w:jc w:val="both"/>
      </w:pPr>
      <w:r>
        <w:rPr>
          <w:b/>
          <w:bCs/>
          <w:sz w:val="20"/>
          <w:szCs w:val="20"/>
        </w:rPr>
        <w:t>Tykkimäen Sora Oy</w:t>
      </w:r>
    </w:p>
    <w:p w14:paraId="7BAC3CD8" w14:textId="77777777" w:rsidR="007C6735" w:rsidRDefault="00C73F08" w:rsidP="0043444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toimitusjohtaja Pekka Huotari, +358 40</w:t>
      </w:r>
      <w:r w:rsidR="00085868">
        <w:rPr>
          <w:sz w:val="20"/>
          <w:szCs w:val="20"/>
        </w:rPr>
        <w:t> </w:t>
      </w:r>
      <w:r>
        <w:rPr>
          <w:sz w:val="20"/>
          <w:szCs w:val="20"/>
        </w:rPr>
        <w:t>582</w:t>
      </w:r>
      <w:r w:rsidR="000858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5821, </w:t>
      </w:r>
    </w:p>
    <w:p w14:paraId="3C0BA21D" w14:textId="4CD46095" w:rsidR="00C73F08" w:rsidRPr="00C73F08" w:rsidRDefault="007C6735" w:rsidP="00434442">
      <w:pPr>
        <w:ind w:left="1440"/>
        <w:jc w:val="both"/>
      </w:pPr>
      <w:hyperlink r:id="rId7" w:history="1">
        <w:r w:rsidRPr="009D3E57">
          <w:rPr>
            <w:rStyle w:val="Hyperlinkki"/>
            <w:sz w:val="20"/>
            <w:szCs w:val="20"/>
          </w:rPr>
          <w:t>pekka.huotari@tykkimaensora.fi</w:t>
        </w:r>
      </w:hyperlink>
    </w:p>
    <w:p w14:paraId="1EE32BEE" w14:textId="0C191272" w:rsidR="00C73F08" w:rsidRDefault="00C73F08" w:rsidP="00434442">
      <w:pPr>
        <w:ind w:left="1304"/>
      </w:pPr>
    </w:p>
    <w:p w14:paraId="38E54FBE" w14:textId="77777777" w:rsidR="00C73F08" w:rsidRDefault="00C73F08" w:rsidP="00434442">
      <w:pPr>
        <w:ind w:left="1304"/>
      </w:pPr>
    </w:p>
    <w:sectPr w:rsidR="00C73F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A4A4" w14:textId="77777777" w:rsidR="0056603B" w:rsidRDefault="0056603B" w:rsidP="00C73F08">
      <w:pPr>
        <w:spacing w:after="0" w:line="240" w:lineRule="auto"/>
      </w:pPr>
      <w:r>
        <w:separator/>
      </w:r>
    </w:p>
  </w:endnote>
  <w:endnote w:type="continuationSeparator" w:id="0">
    <w:p w14:paraId="64C179DE" w14:textId="77777777" w:rsidR="0056603B" w:rsidRDefault="0056603B" w:rsidP="00C7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C775" w14:textId="77777777" w:rsidR="0056603B" w:rsidRDefault="0056603B" w:rsidP="00C73F08">
      <w:pPr>
        <w:spacing w:after="0" w:line="240" w:lineRule="auto"/>
      </w:pPr>
      <w:r>
        <w:separator/>
      </w:r>
    </w:p>
  </w:footnote>
  <w:footnote w:type="continuationSeparator" w:id="0">
    <w:p w14:paraId="2D781274" w14:textId="77777777" w:rsidR="0056603B" w:rsidRDefault="0056603B" w:rsidP="00C7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0716" w14:textId="50737735" w:rsidR="00C73F08" w:rsidRPr="00CE211D" w:rsidRDefault="00C73F08" w:rsidP="00C73F08">
    <w:pPr>
      <w:pStyle w:val="Yltunniste-Custom"/>
      <w:rPr>
        <w:rStyle w:val="YltunnisteChar"/>
      </w:rPr>
    </w:pPr>
    <w:r>
      <w:tab/>
    </w:r>
    <w:r>
      <w:tab/>
    </w:r>
    <w:r>
      <w:tab/>
    </w:r>
    <w:r>
      <w:tab/>
    </w:r>
    <w:r w:rsidR="00085868">
      <w:tab/>
    </w:r>
    <w:r>
      <w:t>Lehdistötiedote</w:t>
    </w:r>
    <w:r w:rsidRPr="00CE211D">
      <w:rPr>
        <w:rStyle w:val="YltunnisteChar"/>
      </w:rPr>
      <w:tab/>
    </w:r>
  </w:p>
  <w:p w14:paraId="6C3387B1" w14:textId="77777777" w:rsidR="00C73F08" w:rsidRPr="00CE211D" w:rsidRDefault="00C73F08" w:rsidP="00C73F08">
    <w:pPr>
      <w:pStyle w:val="Yltunniste-Custom"/>
      <w:rPr>
        <w:rStyle w:val="YltunnisteChar"/>
      </w:rPr>
    </w:pPr>
  </w:p>
  <w:p w14:paraId="0FE9940E" w14:textId="3DFF59F0" w:rsidR="00C73F08" w:rsidRPr="00CE211D" w:rsidRDefault="00C73F08" w:rsidP="00C73F08">
    <w:pPr>
      <w:pStyle w:val="Yltunniste-Custom"/>
      <w:rPr>
        <w:rStyle w:val="YltunnisteChar"/>
      </w:rPr>
    </w:pPr>
    <w:r w:rsidRPr="00CE211D">
      <w:rPr>
        <w:rStyle w:val="YltunnisteChar"/>
      </w:rPr>
      <w:tab/>
    </w:r>
    <w:r w:rsidRPr="00CE211D">
      <w:rPr>
        <w:rStyle w:val="YltunnisteChar"/>
      </w:rPr>
      <w:tab/>
    </w:r>
    <w:r w:rsidRPr="00CE211D">
      <w:rPr>
        <w:rStyle w:val="YltunnisteChar"/>
      </w:rPr>
      <w:tab/>
    </w:r>
    <w:r w:rsidRPr="00CE211D">
      <w:rPr>
        <w:rStyle w:val="YltunnisteChar"/>
      </w:rPr>
      <w:tab/>
    </w:r>
    <w:r w:rsidR="00085868">
      <w:rPr>
        <w:rStyle w:val="YltunnisteChar"/>
      </w:rPr>
      <w:tab/>
      <w:t>J</w:t>
    </w:r>
    <w:r>
      <w:rPr>
        <w:rStyle w:val="YltunnisteChar"/>
      </w:rPr>
      <w:t>ulkaisuvapaa 2</w:t>
    </w:r>
    <w:r w:rsidR="004951E1">
      <w:rPr>
        <w:rStyle w:val="YltunnisteChar"/>
      </w:rPr>
      <w:t>1</w:t>
    </w:r>
    <w:r>
      <w:rPr>
        <w:rStyle w:val="YltunnisteChar"/>
      </w:rPr>
      <w:t>.</w:t>
    </w:r>
    <w:r w:rsidR="004951E1">
      <w:rPr>
        <w:rStyle w:val="YltunnisteChar"/>
      </w:rPr>
      <w:t>10</w:t>
    </w:r>
    <w:r>
      <w:rPr>
        <w:rStyle w:val="YltunnisteChar"/>
      </w:rPr>
      <w:t>.2020</w:t>
    </w:r>
  </w:p>
  <w:p w14:paraId="0EE19AC1" w14:textId="77777777" w:rsidR="00C73F08" w:rsidRPr="00CE211D" w:rsidRDefault="00C73F08" w:rsidP="00C73F08">
    <w:pPr>
      <w:pStyle w:val="Yltunniste-Custom"/>
    </w:pPr>
    <w:r w:rsidRPr="00CE211D">
      <w:rPr>
        <w:rStyle w:val="YltunnisteChar"/>
      </w:rPr>
      <w:tab/>
    </w:r>
    <w:r w:rsidRPr="00CE211D">
      <w:rPr>
        <w:rStyle w:val="YltunnisteChar"/>
      </w:rPr>
      <w:tab/>
    </w:r>
    <w:r w:rsidRPr="00CE211D">
      <w:rPr>
        <w:rStyle w:val="YltunnisteChar"/>
      </w:rPr>
      <w:tab/>
    </w:r>
  </w:p>
  <w:p w14:paraId="50969A44" w14:textId="77777777" w:rsidR="00C73F08" w:rsidRDefault="00C73F0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B1"/>
    <w:rsid w:val="000561B1"/>
    <w:rsid w:val="00085868"/>
    <w:rsid w:val="00434442"/>
    <w:rsid w:val="004951E1"/>
    <w:rsid w:val="0056603B"/>
    <w:rsid w:val="00794BA9"/>
    <w:rsid w:val="007C6735"/>
    <w:rsid w:val="009C5BE9"/>
    <w:rsid w:val="00A63474"/>
    <w:rsid w:val="00C73F08"/>
    <w:rsid w:val="00D17300"/>
    <w:rsid w:val="00E96B48"/>
    <w:rsid w:val="00F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8DA5"/>
  <w15:chartTrackingRefBased/>
  <w15:docId w15:val="{CC34B939-E013-4AF1-9B5C-1A3188A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3F0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73F0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3F08"/>
  </w:style>
  <w:style w:type="paragraph" w:styleId="Alatunniste">
    <w:name w:val="footer"/>
    <w:basedOn w:val="Normaali"/>
    <w:link w:val="AlatunnisteChar"/>
    <w:uiPriority w:val="99"/>
    <w:unhideWhenUsed/>
    <w:rsid w:val="00C73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3F08"/>
  </w:style>
  <w:style w:type="paragraph" w:customStyle="1" w:styleId="Yltunniste-Custom">
    <w:name w:val="Ylätunniste - Custom"/>
    <w:basedOn w:val="Normaali"/>
    <w:qFormat/>
    <w:rsid w:val="00C73F0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exac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kka.huotari@tykkimaensor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ti.vaananen@ruskonbeton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Huotari</dc:creator>
  <cp:keywords/>
  <dc:description/>
  <cp:lastModifiedBy>Pekka Huotari</cp:lastModifiedBy>
  <cp:revision>2</cp:revision>
  <dcterms:created xsi:type="dcterms:W3CDTF">2020-10-20T16:21:00Z</dcterms:created>
  <dcterms:modified xsi:type="dcterms:W3CDTF">2020-10-20T16:21:00Z</dcterms:modified>
</cp:coreProperties>
</file>